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76DC" w14:textId="77777777" w:rsidR="00C16B0B" w:rsidRPr="00652828" w:rsidRDefault="00C16B0B" w:rsidP="00C16B0B">
      <w:pPr>
        <w:jc w:val="right"/>
        <w:rPr>
          <w:color w:val="0070C0"/>
        </w:rPr>
      </w:pPr>
      <w:r w:rsidRPr="00652828">
        <w:rPr>
          <w:color w:val="0070C0"/>
        </w:rPr>
        <w:t>Sutarties 1 priedas</w:t>
      </w:r>
    </w:p>
    <w:p w14:paraId="486DCCAD" w14:textId="326CDE2E" w:rsidR="00E32EAD" w:rsidRPr="00C16B0B" w:rsidRDefault="00C16B0B" w:rsidP="00C16B0B">
      <w:pPr>
        <w:jc w:val="right"/>
        <w:rPr>
          <w:color w:val="0070C0"/>
        </w:rPr>
      </w:pPr>
      <w:r w:rsidRPr="00652828">
        <w:rPr>
          <w:color w:val="0070C0"/>
        </w:rPr>
        <w:t>„Techninė specifikacija“</w:t>
      </w:r>
    </w:p>
    <w:p w14:paraId="62ACB30C" w14:textId="77777777" w:rsidR="001F736C" w:rsidRPr="00725E20" w:rsidRDefault="001F736C" w:rsidP="001F736C">
      <w:pPr>
        <w:ind w:left="7088"/>
        <w:jc w:val="right"/>
      </w:pPr>
    </w:p>
    <w:p w14:paraId="6D0B3416" w14:textId="3E521593" w:rsidR="000A74C2" w:rsidRDefault="00E32EAD" w:rsidP="00E32EAD">
      <w:pPr>
        <w:jc w:val="center"/>
        <w:rPr>
          <w:b/>
        </w:rPr>
      </w:pPr>
      <w:r w:rsidRPr="00725E20">
        <w:rPr>
          <w:b/>
        </w:rPr>
        <w:t>TECHNINĖ SPECIFIKACIJA</w:t>
      </w:r>
    </w:p>
    <w:p w14:paraId="0416B26C" w14:textId="77777777" w:rsidR="00C16B0B" w:rsidRDefault="00C16B0B" w:rsidP="00E32EAD">
      <w:pPr>
        <w:jc w:val="center"/>
        <w:rPr>
          <w:b/>
        </w:rPr>
      </w:pPr>
    </w:p>
    <w:p w14:paraId="77DCB2A9" w14:textId="5E4EAB14" w:rsidR="00C16B0B" w:rsidRPr="00C16B0B" w:rsidRDefault="00C16B0B" w:rsidP="00E32EAD">
      <w:pPr>
        <w:jc w:val="center"/>
        <w:rPr>
          <w:bCs/>
        </w:rPr>
      </w:pPr>
      <w:r w:rsidRPr="00C16B0B">
        <w:rPr>
          <w:bCs/>
        </w:rPr>
        <w:t>1 pirkimo daliai</w:t>
      </w:r>
    </w:p>
    <w:p w14:paraId="32A00345" w14:textId="77777777" w:rsidR="00E32EAD" w:rsidRDefault="00E32EAD" w:rsidP="00E32EAD">
      <w:pPr>
        <w:jc w:val="center"/>
        <w:rPr>
          <w:b/>
        </w:rPr>
      </w:pPr>
    </w:p>
    <w:tbl>
      <w:tblPr>
        <w:tblStyle w:val="Lentelstinklelis"/>
        <w:tblW w:w="9634" w:type="dxa"/>
        <w:tblLook w:val="04A0" w:firstRow="1" w:lastRow="0" w:firstColumn="1" w:lastColumn="0" w:noHBand="0" w:noVBand="1"/>
      </w:tblPr>
      <w:tblGrid>
        <w:gridCol w:w="566"/>
        <w:gridCol w:w="2264"/>
        <w:gridCol w:w="6804"/>
      </w:tblGrid>
      <w:tr w:rsidR="00A87EE7" w14:paraId="21293305" w14:textId="77777777" w:rsidTr="001F736C">
        <w:trPr>
          <w:trHeight w:val="753"/>
        </w:trPr>
        <w:tc>
          <w:tcPr>
            <w:tcW w:w="566" w:type="dxa"/>
            <w:vAlign w:val="center"/>
          </w:tcPr>
          <w:p w14:paraId="50E141C8" w14:textId="34901CE2" w:rsidR="00A87EE7" w:rsidRPr="00A87EE7" w:rsidRDefault="00A87EE7" w:rsidP="00E32EAD">
            <w:pPr>
              <w:jc w:val="center"/>
              <w:rPr>
                <w:b/>
                <w:bCs/>
              </w:rPr>
            </w:pPr>
            <w:r w:rsidRPr="00A87EE7">
              <w:rPr>
                <w:b/>
                <w:bCs/>
              </w:rPr>
              <w:t xml:space="preserve">1. </w:t>
            </w:r>
          </w:p>
        </w:tc>
        <w:tc>
          <w:tcPr>
            <w:tcW w:w="2264" w:type="dxa"/>
            <w:vAlign w:val="center"/>
          </w:tcPr>
          <w:p w14:paraId="1F086D9B" w14:textId="799CCD79" w:rsidR="00A87EE7" w:rsidRPr="00A87EE7" w:rsidRDefault="00A87EE7" w:rsidP="00E32EAD">
            <w:pPr>
              <w:rPr>
                <w:b/>
                <w:bCs/>
              </w:rPr>
            </w:pPr>
            <w:r w:rsidRPr="00A87EE7">
              <w:rPr>
                <w:b/>
                <w:bCs/>
              </w:rPr>
              <w:t>Pirkimo objekto pavadinimas</w:t>
            </w:r>
          </w:p>
        </w:tc>
        <w:tc>
          <w:tcPr>
            <w:tcW w:w="6804" w:type="dxa"/>
            <w:vAlign w:val="center"/>
          </w:tcPr>
          <w:p w14:paraId="6CA56BE5" w14:textId="77E0B42F" w:rsidR="00A87EE7" w:rsidRPr="00F53841" w:rsidRDefault="00F53841" w:rsidP="00E32EAD">
            <w:r w:rsidRPr="00F53841">
              <w:rPr>
                <w:rFonts w:cstheme="minorHAnsi"/>
              </w:rPr>
              <w:t>Vytauto Didžiojo šaulių 2-osios (Kauno apskr.) šaulių rinktinės stovykla</w:t>
            </w:r>
          </w:p>
        </w:tc>
      </w:tr>
      <w:tr w:rsidR="00A87EE7" w14:paraId="1904E074" w14:textId="77777777" w:rsidTr="001F736C">
        <w:tc>
          <w:tcPr>
            <w:tcW w:w="566" w:type="dxa"/>
          </w:tcPr>
          <w:p w14:paraId="4496FFFD" w14:textId="62FDF04B" w:rsidR="00A87EE7" w:rsidRPr="00A87EE7" w:rsidRDefault="00A87EE7" w:rsidP="00E32EAD">
            <w:pPr>
              <w:jc w:val="center"/>
              <w:rPr>
                <w:b/>
                <w:bCs/>
              </w:rPr>
            </w:pPr>
            <w:r w:rsidRPr="00A87EE7">
              <w:rPr>
                <w:b/>
                <w:bCs/>
              </w:rPr>
              <w:t xml:space="preserve">2. </w:t>
            </w:r>
          </w:p>
        </w:tc>
        <w:tc>
          <w:tcPr>
            <w:tcW w:w="2264" w:type="dxa"/>
          </w:tcPr>
          <w:p w14:paraId="3A732588" w14:textId="35DCB8EA" w:rsidR="00A87EE7" w:rsidRPr="00A87EE7" w:rsidRDefault="00A87EE7" w:rsidP="00E32EAD">
            <w:pPr>
              <w:rPr>
                <w:b/>
                <w:bCs/>
              </w:rPr>
            </w:pPr>
            <w:r w:rsidRPr="00A87EE7">
              <w:rPr>
                <w:b/>
                <w:bCs/>
              </w:rPr>
              <w:t>Techniniai reikalavimai pirkimo objektui</w:t>
            </w:r>
          </w:p>
        </w:tc>
        <w:tc>
          <w:tcPr>
            <w:tcW w:w="6804" w:type="dxa"/>
            <w:vAlign w:val="center"/>
          </w:tcPr>
          <w:p w14:paraId="45149B2A" w14:textId="697141B3" w:rsidR="00F95A2C" w:rsidRPr="000F63F7" w:rsidRDefault="00F95A2C" w:rsidP="00F95A2C">
            <w:pPr>
              <w:jc w:val="both"/>
              <w:rPr>
                <w:i/>
                <w:iCs/>
              </w:rPr>
            </w:pPr>
            <w:r>
              <w:t xml:space="preserve">2.1. Paslauga turi būti teikiama </w:t>
            </w:r>
            <w:r w:rsidRPr="00084B89">
              <w:t>1 (vienai) stovyklai</w:t>
            </w:r>
            <w:r w:rsidR="00ED0801">
              <w:t>.</w:t>
            </w:r>
          </w:p>
          <w:p w14:paraId="6412D76A" w14:textId="1A8A8E45" w:rsidR="00F95A2C" w:rsidRPr="000F63F7" w:rsidRDefault="00F95A2C" w:rsidP="00F95A2C">
            <w:pPr>
              <w:jc w:val="both"/>
            </w:pPr>
            <w:r w:rsidRPr="000F63F7">
              <w:t xml:space="preserve">2.2. </w:t>
            </w:r>
            <w:r w:rsidR="00D04127">
              <w:t>S</w:t>
            </w:r>
            <w:r w:rsidR="00D04127" w:rsidRPr="00D04127">
              <w:t xml:space="preserve">tovyklos pamaina yra skirta </w:t>
            </w:r>
            <w:r w:rsidR="00D04127">
              <w:t>9</w:t>
            </w:r>
            <w:r w:rsidR="00D04127" w:rsidRPr="00D04127">
              <w:t>0 (</w:t>
            </w:r>
            <w:r w:rsidR="00D04127">
              <w:t>devynias</w:t>
            </w:r>
            <w:r w:rsidR="00D04127" w:rsidRPr="00D04127">
              <w:t>dešimt) dalyvių.</w:t>
            </w:r>
          </w:p>
          <w:p w14:paraId="1B1DBE4D" w14:textId="1B789D08" w:rsidR="00F95A2C" w:rsidRPr="000F63F7" w:rsidRDefault="00F95A2C" w:rsidP="00CA013B">
            <w:pPr>
              <w:jc w:val="both"/>
            </w:pPr>
            <w:r w:rsidRPr="000F63F7">
              <w:t xml:space="preserve">2.3. </w:t>
            </w:r>
            <w:r w:rsidR="00CA013B" w:rsidRPr="00CA013B">
              <w:t xml:space="preserve">Vienos pamainos trukmė </w:t>
            </w:r>
            <w:r w:rsidR="00F90580">
              <w:t>5</w:t>
            </w:r>
            <w:r w:rsidR="00CA013B" w:rsidRPr="00CA013B">
              <w:t xml:space="preserve"> (</w:t>
            </w:r>
            <w:r w:rsidR="0044113D">
              <w:t>penkios</w:t>
            </w:r>
            <w:r w:rsidR="00CA013B" w:rsidRPr="00CA013B">
              <w:t xml:space="preserve">) naktys ir </w:t>
            </w:r>
            <w:r w:rsidR="00F90580">
              <w:t>6</w:t>
            </w:r>
            <w:r w:rsidR="00CA013B" w:rsidRPr="00CA013B">
              <w:t xml:space="preserve"> (</w:t>
            </w:r>
            <w:r w:rsidR="0044113D">
              <w:t>šešios</w:t>
            </w:r>
            <w:r w:rsidR="00CA013B" w:rsidRPr="00CA013B">
              <w:t>) dienos. Stovyklos  laikotarpis:  2026 m. liepos 7-12 d.</w:t>
            </w:r>
          </w:p>
          <w:p w14:paraId="4CA6D2C2" w14:textId="6FCF0928" w:rsidR="00A87EE7" w:rsidRPr="000F63F7" w:rsidRDefault="00A87EE7" w:rsidP="00A73D35">
            <w:pPr>
              <w:jc w:val="both"/>
            </w:pPr>
            <w:r w:rsidRPr="000F63F7">
              <w:t>2.4. Dalyvių amžius - nuo 11 metų iki 18 metų.</w:t>
            </w:r>
          </w:p>
          <w:p w14:paraId="61260BAD" w14:textId="229A53F4" w:rsidR="002015A9" w:rsidRPr="000F63F7" w:rsidRDefault="00A87EE7" w:rsidP="00A73D35">
            <w:pPr>
              <w:jc w:val="both"/>
            </w:pPr>
            <w:r w:rsidRPr="000F63F7">
              <w:t xml:space="preserve">2.5. Stovyklos teritorija (paslaugų teikimo vieta) turi būti </w:t>
            </w:r>
            <w:r w:rsidR="000F63F7" w:rsidRPr="000F63F7">
              <w:t>Kauno</w:t>
            </w:r>
            <w:r w:rsidR="00846CE0" w:rsidRPr="000F63F7">
              <w:t xml:space="preserve"> apskrityje</w:t>
            </w:r>
            <w:r w:rsidR="00ED0801">
              <w:t xml:space="preserve">, </w:t>
            </w:r>
            <w:r w:rsidR="00894220">
              <w:t xml:space="preserve"> </w:t>
            </w:r>
            <w:r w:rsidR="002015A9">
              <w:t xml:space="preserve"> </w:t>
            </w:r>
            <w:r w:rsidR="00EC48DE">
              <w:t xml:space="preserve">turi būti </w:t>
            </w:r>
            <w:r w:rsidR="00D80142">
              <w:t>nutol</w:t>
            </w:r>
            <w:r w:rsidR="00D15A1A">
              <w:t>usi ne daugiau nei</w:t>
            </w:r>
            <w:r w:rsidR="00A773CC">
              <w:t xml:space="preserve"> 35 km.</w:t>
            </w:r>
            <w:r w:rsidR="00C617DA">
              <w:t xml:space="preserve"> </w:t>
            </w:r>
            <w:r w:rsidR="00894220">
              <w:t>n</w:t>
            </w:r>
            <w:r w:rsidR="00C617DA">
              <w:t xml:space="preserve">uo </w:t>
            </w:r>
            <w:r w:rsidR="00307AD4">
              <w:t>2</w:t>
            </w:r>
            <w:r w:rsidR="00BE7409">
              <w:t xml:space="preserve">ŠR </w:t>
            </w:r>
            <w:r w:rsidR="00307AD4">
              <w:t>rinktinės štabo Laisvės al. 39, Kaunas.</w:t>
            </w:r>
          </w:p>
          <w:p w14:paraId="14F63836" w14:textId="27C1A94E" w:rsidR="00E83526" w:rsidRPr="000F63F7" w:rsidRDefault="00E83526" w:rsidP="00A87EE7">
            <w:pPr>
              <w:jc w:val="both"/>
              <w:rPr>
                <w:b/>
                <w:bCs/>
              </w:rPr>
            </w:pPr>
            <w:r w:rsidRPr="000F63F7">
              <w:rPr>
                <w:b/>
                <w:bCs/>
              </w:rPr>
              <w:t>Apgyvendinimas</w:t>
            </w:r>
          </w:p>
          <w:p w14:paraId="397A466D" w14:textId="77777777" w:rsidR="00A87EE7" w:rsidRDefault="00A87EE7" w:rsidP="00A87EE7">
            <w:pPr>
              <w:jc w:val="both"/>
            </w:pPr>
            <w:r>
              <w:t xml:space="preserve">2.6. </w:t>
            </w:r>
            <w:r w:rsidRPr="006D5B87">
              <w:rPr>
                <w:b/>
                <w:bCs/>
              </w:rPr>
              <w:t>Bendri reikalavimai apgyvendinimui</w:t>
            </w:r>
            <w:r>
              <w:t>:</w:t>
            </w:r>
          </w:p>
          <w:p w14:paraId="22EC88C2" w14:textId="77777777" w:rsidR="00A87EE7" w:rsidRDefault="00A87EE7" w:rsidP="00A87EE7">
            <w:pPr>
              <w:jc w:val="both"/>
            </w:pPr>
            <w: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347DAFFD" w14:textId="0AB24A26" w:rsidR="00A87EE7" w:rsidRDefault="00A87EE7" w:rsidP="00A87EE7">
            <w:pPr>
              <w:jc w:val="both"/>
            </w:pPr>
            <w:r>
              <w:t>2.6.2. Apgyvendinim</w:t>
            </w:r>
            <w:r w:rsidR="00A73D35">
              <w:t>as</w:t>
            </w:r>
            <w:r>
              <w:t xml:space="preserve"> </w:t>
            </w:r>
            <w:r w:rsidR="00A73D35">
              <w:t>organizuojamas</w:t>
            </w:r>
            <w:r>
              <w:t xml:space="preserve"> tik vienu adresu (nedalinant per kelias vietas).</w:t>
            </w:r>
          </w:p>
          <w:p w14:paraId="54D556D3" w14:textId="5496E009" w:rsidR="00A87EE7" w:rsidRDefault="00A87EE7" w:rsidP="00A87EE7">
            <w:pPr>
              <w:jc w:val="both"/>
            </w:pPr>
            <w:r>
              <w:t>2.6.</w:t>
            </w:r>
            <w:r w:rsidR="0060295F">
              <w:t>3</w:t>
            </w:r>
            <w:r>
              <w:t xml:space="preserve">. </w:t>
            </w:r>
            <w:r w:rsidR="00A73D35">
              <w:t>K</w:t>
            </w:r>
            <w:r w:rsidR="00846CE0">
              <w:t xml:space="preserve">iekvienam </w:t>
            </w:r>
            <w:r w:rsidR="00A73D35">
              <w:t xml:space="preserve">stovyklos </w:t>
            </w:r>
            <w:r w:rsidR="00846CE0">
              <w:t>dalyviui</w:t>
            </w:r>
            <w:r w:rsidR="00A73D35">
              <w:t xml:space="preserve"> turi būti</w:t>
            </w:r>
            <w:r w:rsidR="00846CE0">
              <w:t xml:space="preserve"> užtikrin</w:t>
            </w:r>
            <w:r w:rsidR="00A73D35">
              <w:t>ta</w:t>
            </w:r>
            <w:r w:rsidR="00846CE0">
              <w:t xml:space="preserve"> miegam</w:t>
            </w:r>
            <w:r w:rsidR="00A73D35">
              <w:t>oji</w:t>
            </w:r>
            <w:r w:rsidR="00846CE0">
              <w:t xml:space="preserve"> viet</w:t>
            </w:r>
            <w:r w:rsidR="00A73D35">
              <w:t>a</w:t>
            </w:r>
            <w:r w:rsidR="00846CE0">
              <w:t xml:space="preserve"> atskirose lovose. </w:t>
            </w:r>
            <w:r w:rsidR="00846CE0" w:rsidRPr="000F63F7">
              <w:t>Kiekvienam dalyviui turi būti skirta pagalvė, antklodė, lovos skalbiniai ir ne mažiau kaip du rankšluosčiai.</w:t>
            </w:r>
            <w:r w:rsidR="0060295F" w:rsidRPr="000F63F7">
              <w:t xml:space="preserve"> Miegamosios patalpos skiriamos atskirai vyrams ir moterims</w:t>
            </w:r>
            <w:r w:rsidR="00A73D35">
              <w:t>, berniukams ir mergaitėms.</w:t>
            </w:r>
          </w:p>
          <w:p w14:paraId="1770B54C" w14:textId="1ED0405F" w:rsidR="00A87EE7" w:rsidRDefault="00A87EE7" w:rsidP="00A87EE7">
            <w:pPr>
              <w:jc w:val="both"/>
            </w:pPr>
            <w:r>
              <w:t>2.6.</w:t>
            </w:r>
            <w:r w:rsidR="0060295F">
              <w:t>4</w:t>
            </w:r>
            <w:r>
              <w:t xml:space="preserve">. </w:t>
            </w:r>
            <w:r w:rsidR="0060295F">
              <w:t xml:space="preserve">Apgyvendinimo </w:t>
            </w:r>
            <w:r w:rsidR="00A73D35">
              <w:t xml:space="preserve">ir bendro naudojamo </w:t>
            </w:r>
            <w:r w:rsidR="0060295F">
              <w:t>kambariai turi būti švarūs</w:t>
            </w:r>
            <w:r w:rsidR="00A73D35">
              <w:t xml:space="preserve"> – patalpos reguliariai valomos</w:t>
            </w:r>
            <w:r w:rsidR="0060295F">
              <w:t xml:space="preserve"> ir tvarking</w:t>
            </w:r>
            <w:r w:rsidR="00A73D35">
              <w:t>os -</w:t>
            </w:r>
            <w:r w:rsidR="0060295F">
              <w:t xml:space="preserve"> baldai ir kitas miegui, drabužiams ir asmeniniams daiktams laikyti skirtas inventorius privalo būti nesulūžęs, patalpose turi būti įrengtos nuo tiesioginių saulės spindulių apsaugojančios priemonės. P</w:t>
            </w:r>
            <w:r w:rsidR="0060295F" w:rsidRPr="0060295F">
              <w:t xml:space="preserve">atalpų naudojimo metu atsiradusius sienų, lubų, grindų, įrenginių ar inventoriaus defektus, galinčius turėti įtakos </w:t>
            </w:r>
            <w:r w:rsidR="0060295F">
              <w:t xml:space="preserve">dalyvių </w:t>
            </w:r>
            <w:r w:rsidR="0060295F" w:rsidRPr="0060295F">
              <w:t>sveikatai ir saugumui, reikia nedelsiant pašalinti.</w:t>
            </w:r>
          </w:p>
          <w:p w14:paraId="59E7D383" w14:textId="599403D5" w:rsidR="00A87EE7" w:rsidRPr="00A73D35" w:rsidRDefault="00A87EE7" w:rsidP="00A87EE7">
            <w:pPr>
              <w:jc w:val="both"/>
              <w:rPr>
                <w:color w:val="0070C0"/>
              </w:rPr>
            </w:pPr>
            <w:r>
              <w:t>2.6.</w:t>
            </w:r>
            <w:r w:rsidR="0060295F">
              <w:t>5</w:t>
            </w:r>
            <w:r>
              <w:t xml:space="preserve">. </w:t>
            </w:r>
            <w:r w:rsidR="0060295F">
              <w:t xml:space="preserve">Tualetai, dušai, prausyklos turi atitikti LR teisės aktuose nustatytus reikalavimus, higienos normas. Turi būti </w:t>
            </w:r>
            <w:r w:rsidR="0060295F" w:rsidRPr="007954DC">
              <w:t>stacionarūs, sutartyje įtrauktų naudojamų patalpų viduje</w:t>
            </w:r>
            <w:r w:rsidR="007954DC" w:rsidRPr="007954DC">
              <w:t xml:space="preserve"> arba mobilūs, konteinerių tipo</w:t>
            </w:r>
            <w:r w:rsidR="0060295F" w:rsidRPr="007954DC">
              <w:t xml:space="preserve">, </w:t>
            </w:r>
            <w:r w:rsidR="0060295F">
              <w:t>atskiri vyrams ir moterims. T</w:t>
            </w:r>
            <w:r w:rsidR="0060295F" w:rsidRPr="0060295F">
              <w:t xml:space="preserve">ualete ir prausykloje turi būti tualetinio popieriaus, muilo, vienkartinių rankšluosčių. </w:t>
            </w:r>
            <w:r w:rsidR="0060295F">
              <w:t>T</w:t>
            </w:r>
            <w:r w:rsidR="0060295F" w:rsidRPr="0060295F">
              <w:t xml:space="preserve">uri būti </w:t>
            </w:r>
            <w:r w:rsidR="0060295F">
              <w:t xml:space="preserve">užtikrintas </w:t>
            </w:r>
            <w:r w:rsidR="0060295F" w:rsidRPr="00A73D35">
              <w:t>pastovus karšto ir šalto vandens tiekimas</w:t>
            </w:r>
            <w:r w:rsidR="0060295F" w:rsidRPr="00A73D35">
              <w:rPr>
                <w:color w:val="0070C0"/>
              </w:rPr>
              <w:t>. </w:t>
            </w:r>
          </w:p>
          <w:p w14:paraId="6AD2F5D3" w14:textId="37FD90B9" w:rsidR="00E83526" w:rsidRPr="00E83526" w:rsidRDefault="00E83526" w:rsidP="00A87EE7">
            <w:pPr>
              <w:jc w:val="both"/>
              <w:rPr>
                <w:b/>
                <w:bCs/>
              </w:rPr>
            </w:pPr>
            <w:r w:rsidRPr="00E83526">
              <w:rPr>
                <w:b/>
                <w:bCs/>
              </w:rPr>
              <w:t>Maitinimas.</w:t>
            </w:r>
          </w:p>
          <w:p w14:paraId="104817F4" w14:textId="038D9D2A" w:rsidR="00A87EE7" w:rsidRDefault="00A87EE7" w:rsidP="00A87EE7">
            <w:pPr>
              <w:jc w:val="both"/>
            </w:pPr>
            <w:r>
              <w:t>2</w:t>
            </w:r>
            <w:r w:rsidRPr="006D5B87">
              <w:rPr>
                <w:b/>
                <w:bCs/>
              </w:rPr>
              <w:t>.7. Bendri reikalavimai maitinimui</w:t>
            </w:r>
            <w:r>
              <w:t>:</w:t>
            </w:r>
          </w:p>
          <w:p w14:paraId="26EC5F82" w14:textId="638322E5" w:rsidR="00490364" w:rsidRDefault="00A87EE7" w:rsidP="00490364">
            <w:pPr>
              <w:jc w:val="both"/>
            </w:pPr>
            <w:r>
              <w:lastRenderedPageBreak/>
              <w:t xml:space="preserve">2.7.1. Maitinimo paslauga turi būti </w:t>
            </w:r>
            <w:r w:rsidR="00490364">
              <w:t>organizuojama vadovaujantis 2011 m. lapkričio 11 d. Lietuvos Respublikos sveikatos apsaugos ministro įsakymu „Dėl v</w:t>
            </w:r>
            <w:r w:rsidR="00490364" w:rsidRPr="00490364">
              <w:t>aikų maitinimo organizavimo tvarkos apraš</w:t>
            </w:r>
            <w:r w:rsidR="00490364">
              <w:t>o patvirtinimo“ patvirtintu V</w:t>
            </w:r>
            <w:r w:rsidR="00490364" w:rsidRPr="00490364">
              <w:t>aikų maitinimo organizavimo tvarkos apraš</w:t>
            </w:r>
            <w:r w:rsidR="00490364">
              <w:t>o (toliau – Tvarkos aprašas) nuostatomis.</w:t>
            </w:r>
          </w:p>
          <w:p w14:paraId="1FB9BCA0" w14:textId="44CFFCAC" w:rsidR="00490364" w:rsidRDefault="00490364" w:rsidP="00490364">
            <w:pPr>
              <w:jc w:val="both"/>
            </w:pPr>
            <w:r>
              <w:t xml:space="preserve">2.7.2. </w:t>
            </w:r>
            <w:r w:rsidRPr="00490364">
              <w:t xml:space="preserve">Maisto produktų tiekimas, maisto tvarkymo vietos įrengimas ir maisto tvarkymas turi atitikti 2002 m. sausio 28 d. Europos Parlamento ir Tarybos reglamento (EB) 178/2002, nustatančio maistui skirtų teisės aktų bendruosius principus ir reikalavimus, įsteigiančio Europos maisto saugos tarnybą ir nustatančio su maisto saugos klausimais susijusias procedūras (OL </w:t>
            </w:r>
            <w:r w:rsidRPr="00490364">
              <w:rPr>
                <w:i/>
                <w:iCs/>
              </w:rPr>
              <w:t>2004 m. specialusis leidimas</w:t>
            </w:r>
            <w:r w:rsidRPr="00490364">
              <w:t xml:space="preserve">, 15 skyrius, 6 tomas, p. 463) (toliau ‒ Reglamentas (EB) Nr. 178/2002), 2004 m. balandžio 29 d. Europos Parlamento ir Tarybos reglamento (EB) Nr. 852/2004 dėl maisto produktų higienos (OL </w:t>
            </w:r>
            <w:r w:rsidRPr="00490364">
              <w:rPr>
                <w:i/>
                <w:iCs/>
              </w:rPr>
              <w:t>2004 m. specialusis leidimas</w:t>
            </w:r>
            <w:r w:rsidRPr="00490364">
              <w:t>, 13 skyrius, 34 tomas, p. 319) (toliau ‒ Reglamentas (EB) Nr. 852/2004) ir Reglamento (EB) Nr. 853/2004 reikalavimus. Organizuojant maitinimą iš namų atsineštu maistu, maisto tvarkymo vietos įrengiamos ir maistas tvarkomas laikantis bendrųjų higienos reikalavimų: tvarkant maistą švarioje vietoje, švariomis rankomis, švariais įrankiais bei įranga, gerai nuplaunant maisto žaliavas, naudojant tik Lietuvos Respublikos sveikatos apsaugos ministro 2003 m. liepos 23 d. įsakyme Nr. V-455 „Dėl Lietuvos higienos normos HN 24:2017 „Geriamojo vandens saugos ir kokybės reikalavimai“ patvirtinimo“ (toliau ‒ HN 24:2017) nustatytus geriamojo vandens reikalavimus atitinkantį vandenį.</w:t>
            </w:r>
          </w:p>
          <w:p w14:paraId="5446E939" w14:textId="3905004C" w:rsidR="00A87EE7" w:rsidRDefault="00490364" w:rsidP="00A87EE7">
            <w:pPr>
              <w:jc w:val="both"/>
            </w:pPr>
            <w:r>
              <w:t>2.7.</w:t>
            </w:r>
            <w:r w:rsidR="009965F5">
              <w:t>3</w:t>
            </w:r>
            <w:r>
              <w:t xml:space="preserve">. Maitinimo paslauga organizuojama </w:t>
            </w:r>
            <w:r w:rsidR="00A87EE7">
              <w:t>kiekvieną stovyklos dieną pagal LŠS atstov</w:t>
            </w:r>
            <w:r>
              <w:t>o</w:t>
            </w:r>
            <w:r w:rsidR="00A87EE7">
              <w:t>, vykdančio stovyklos vadovo pareigas (toliau – stovyklos vadovas) iš anksto pateiktus maitinimo grafikus (laikus)</w:t>
            </w:r>
            <w:r w:rsidR="00B446B7">
              <w:t xml:space="preserve">, užtikrinant, kad </w:t>
            </w:r>
            <w:r w:rsidR="00B446B7" w:rsidRPr="00B446B7">
              <w:t xml:space="preserve">vaikai </w:t>
            </w:r>
            <w:r w:rsidR="00B446B7">
              <w:t xml:space="preserve">bus </w:t>
            </w:r>
            <w:r w:rsidR="00B446B7" w:rsidRPr="00B446B7">
              <w:t xml:space="preserve">maitinami ne rečiau kaip kas 3,5–4 val. </w:t>
            </w:r>
            <w:r w:rsidR="00A87EE7">
              <w:t xml:space="preserve"> </w:t>
            </w:r>
          </w:p>
          <w:p w14:paraId="11AAF1CE" w14:textId="028DEEF4" w:rsidR="00B446B7" w:rsidRDefault="00B446B7" w:rsidP="00B446B7">
            <w:pPr>
              <w:jc w:val="both"/>
            </w:pPr>
            <w:r>
              <w:t>2.7.</w:t>
            </w:r>
            <w:r w:rsidR="009965F5">
              <w:t>4</w:t>
            </w:r>
            <w:r>
              <w:t xml:space="preserve">. Maitinimo paslaugai organizuoti, </w:t>
            </w:r>
            <w:r w:rsidRPr="00B446B7">
              <w:t>vadovaujantis Tvarkos aprašo reikalavimais</w:t>
            </w:r>
            <w:r>
              <w:t>, turi būti sudaryti 5 dienų valgiaraščiai (jei stovyklos trukmė trumpesnė nei 5 dienos - valgiaraštis sudaromas visai stovyklos trukmei)</w:t>
            </w:r>
            <w:r w:rsidR="00532A7B">
              <w:t xml:space="preserve">. Valgiaraščiai turi būti </w:t>
            </w:r>
            <w:r>
              <w:t>suderinti su stovyklos vadovu.</w:t>
            </w:r>
          </w:p>
          <w:p w14:paraId="3F97250C" w14:textId="26D0729C" w:rsidR="00A87EE7" w:rsidRDefault="00B446B7" w:rsidP="00A87EE7">
            <w:pPr>
              <w:jc w:val="both"/>
            </w:pPr>
            <w:r>
              <w:t>2.7.</w:t>
            </w:r>
            <w:r w:rsidR="009965F5">
              <w:t>5</w:t>
            </w:r>
            <w:r>
              <w:t xml:space="preserve">. </w:t>
            </w:r>
            <w:r w:rsidR="00A87EE7">
              <w:t xml:space="preserve">Valgiaraštis kiekvienam </w:t>
            </w:r>
            <w:r>
              <w:t xml:space="preserve">stovyklos </w:t>
            </w:r>
            <w:r w:rsidR="00A87EE7">
              <w:t xml:space="preserve">dalyviui turi </w:t>
            </w:r>
            <w:r w:rsidR="00532A7B">
              <w:t xml:space="preserve">būti sudaromas taip, kad </w:t>
            </w:r>
            <w:r w:rsidR="00A87EE7">
              <w:t>atitikt</w:t>
            </w:r>
            <w:r w:rsidR="00532A7B">
              <w:t>ų</w:t>
            </w:r>
            <w:r w:rsidR="00A87EE7">
              <w:t xml:space="preserve"> </w:t>
            </w:r>
            <w:r w:rsidR="00532A7B" w:rsidRPr="00532A7B">
              <w:t xml:space="preserve">rekomenduojamo paros maisto raciono kaloringumo </w:t>
            </w:r>
            <w:r w:rsidR="00A87EE7">
              <w:t xml:space="preserve">normas, </w:t>
            </w:r>
            <w:r w:rsidR="00532A7B">
              <w:t xml:space="preserve">pagal amžiaus ribas </w:t>
            </w:r>
            <w:r w:rsidR="00A87EE7">
              <w:t>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r w:rsidR="00532A7B">
              <w:t xml:space="preserve"> ir atsižvelgiant </w:t>
            </w:r>
            <w:r w:rsidR="00532A7B" w:rsidRPr="00532A7B">
              <w:t xml:space="preserve">į </w:t>
            </w:r>
            <w:r w:rsidR="00532A7B">
              <w:t xml:space="preserve">tai, kad stovykloje vaikai </w:t>
            </w:r>
            <w:r w:rsidR="00532A7B" w:rsidRPr="00532A7B">
              <w:t xml:space="preserve"> intensyviai sportuoja</w:t>
            </w:r>
            <w:r w:rsidR="00532A7B">
              <w:t xml:space="preserve"> ir yra padidintas </w:t>
            </w:r>
            <w:r w:rsidR="00532A7B" w:rsidRPr="00532A7B">
              <w:t>energijos poreik</w:t>
            </w:r>
            <w:r w:rsidR="00532A7B">
              <w:t>is.</w:t>
            </w:r>
          </w:p>
          <w:p w14:paraId="67616AEB" w14:textId="7334A0C5" w:rsidR="00B446B7" w:rsidRDefault="00A87EE7" w:rsidP="00A87EE7">
            <w:pPr>
              <w:jc w:val="both"/>
            </w:pPr>
            <w:r>
              <w:t>2.7.</w:t>
            </w:r>
            <w:r w:rsidR="00A45C55">
              <w:t>6</w:t>
            </w:r>
            <w:r>
              <w:t xml:space="preserve">. </w:t>
            </w:r>
            <w:r w:rsidR="00B446B7" w:rsidRPr="00B446B7">
              <w:t>Valgiaraščiai turi būti parengti pagal Tvarkos aprašo 8 priede pateiktą valgiaraščio formos pavyzdį</w:t>
            </w:r>
            <w:r w:rsidR="00B446B7">
              <w:t>.</w:t>
            </w:r>
          </w:p>
          <w:p w14:paraId="65EB967C" w14:textId="793F83BA" w:rsidR="00A87EE7" w:rsidRDefault="00B446B7" w:rsidP="00A87EE7">
            <w:pPr>
              <w:jc w:val="both"/>
            </w:pPr>
            <w:r>
              <w:t>2.7</w:t>
            </w:r>
            <w:r w:rsidR="00A45C55">
              <w:t>.7</w:t>
            </w:r>
            <w:r>
              <w:t xml:space="preserve">. </w:t>
            </w:r>
            <w:r w:rsidR="00A87EE7">
              <w:t xml:space="preserve">Maisto paruošimas ir patiekalų įvairumas turi atitikti vaikų amžiaus ypatumus ir sveikos mitybos principus bei rekomendacijas </w:t>
            </w:r>
            <w:r w:rsidR="00A87EE7">
              <w:lastRenderedPageBreak/>
              <w:t>(</w:t>
            </w:r>
            <w:r w:rsidR="00A87EE7" w:rsidRPr="000F63F7">
              <w:t>www.smlpc.lt/metodinemedziaga</w:t>
            </w:r>
            <w:r w:rsidR="00A87EE7">
              <w:t>). Kiekvieną dieną turi būti patiekta šviežių daržovių, vaisių ar uogų ir jų patiekalų.</w:t>
            </w:r>
          </w:p>
          <w:p w14:paraId="5C3CF5B6" w14:textId="0C2FD59B" w:rsidR="00A87EE7" w:rsidRDefault="00A87EE7" w:rsidP="00A87EE7">
            <w:pPr>
              <w:jc w:val="both"/>
            </w:pPr>
            <w:r>
              <w:t>2.7.</w:t>
            </w:r>
            <w:r w:rsidR="00A45C55">
              <w:t>8</w:t>
            </w:r>
            <w:r>
              <w:t xml:space="preserve">. </w:t>
            </w:r>
            <w:r w:rsidR="00532A7B">
              <w:t>T</w:t>
            </w:r>
            <w:r w:rsidR="00532A7B" w:rsidRPr="00532A7B">
              <w:t>uri būti sudarytos higieniškos sąlygos nemokamai atsigerti geriamojo vandens (rekomenduojama kambario temperatūros, pvz., pilstomo iš geriamajam vandeniui skirtų indų, talpų, automatų ir pan.), net jei vaikai nemaitinami. Vandeniui atsigerti turi būti naudojami asmeninio naudojimo arba vienkartiniai puodukai, stiklinaitės ar buteliukai.</w:t>
            </w:r>
          </w:p>
          <w:p w14:paraId="2A19F14A" w14:textId="1A493A47" w:rsidR="00394785" w:rsidRDefault="00394785" w:rsidP="00A87EE7">
            <w:pPr>
              <w:jc w:val="both"/>
            </w:pPr>
            <w:r>
              <w:t>2.7.</w:t>
            </w:r>
            <w:r w:rsidR="00A45C55">
              <w:t>9</w:t>
            </w:r>
            <w:r>
              <w:t xml:space="preserve">. Išvykų metu (ne ilgesnėms </w:t>
            </w:r>
            <w:r w:rsidRPr="00394785">
              <w:t>kaip 1 dienos išvykoms</w:t>
            </w:r>
            <w:r>
              <w:t>)  m</w:t>
            </w:r>
            <w:r w:rsidRPr="00394785">
              <w:t>aitinima</w:t>
            </w:r>
            <w:r>
              <w:t>s</w:t>
            </w:r>
            <w:r w:rsidRPr="00394785">
              <w:t xml:space="preserve"> gali būti organizuojam</w:t>
            </w:r>
            <w:r>
              <w:t>as</w:t>
            </w:r>
            <w:r w:rsidRPr="00394785">
              <w:t xml:space="preserve"> išduodant maisto davinius</w:t>
            </w:r>
            <w:r>
              <w:t>.</w:t>
            </w:r>
          </w:p>
          <w:p w14:paraId="39721346" w14:textId="66AEE0FD" w:rsidR="00941897" w:rsidRDefault="00941897" w:rsidP="00A87EE7">
            <w:pPr>
              <w:jc w:val="both"/>
            </w:pPr>
            <w:r>
              <w:t>2.7.1</w:t>
            </w:r>
            <w:r w:rsidR="00A45C55">
              <w:t>0</w:t>
            </w:r>
            <w:r>
              <w:t xml:space="preserve">. </w:t>
            </w:r>
            <w:r w:rsidRPr="00941897">
              <w:t>Žygio metu vaikai turi būti aprūpinti maistu ir geriamuoju vandeniu. Į žygį draudžiama imti greitai gendančius maisto produktus.</w:t>
            </w:r>
          </w:p>
          <w:p w14:paraId="39187166" w14:textId="64F1981A" w:rsidR="00A87EE7" w:rsidRDefault="00A87EE7" w:rsidP="00A87EE7">
            <w:pPr>
              <w:jc w:val="both"/>
            </w:pPr>
            <w:r>
              <w:t>2.7.</w:t>
            </w:r>
            <w:r w:rsidR="00394785">
              <w:t>1</w:t>
            </w:r>
            <w:r w:rsidR="00A45C55">
              <w:t>1</w:t>
            </w:r>
            <w:r>
              <w:t xml:space="preserve">. Tiekėjas turi užtikrinti, kad </w:t>
            </w:r>
            <w:r w:rsidR="00394785">
              <w:t xml:space="preserve">gaminamas maistas </w:t>
            </w:r>
            <w:r w:rsidR="00941897">
              <w:t>atitiktų</w:t>
            </w:r>
            <w:r w:rsidR="00394785">
              <w:t xml:space="preserve"> Tvarkos apraše nustatytus patiekalų gaminimo ir patiekimo reikalavimus. P</w:t>
            </w:r>
            <w:r>
              <w:t xml:space="preserve">atiekiamo maisto temperatūra </w:t>
            </w:r>
            <w:r w:rsidR="00394785">
              <w:t xml:space="preserve">turi </w:t>
            </w:r>
            <w:r>
              <w:t>būtų nemažesnė nei: karštų sriubų + 76°C ir karštų gėrimų + 70°C; karštų patiekalų + 68°C; šaltų patiekalų ir šaltų gėrimų +7°C iki +14°C.</w:t>
            </w:r>
          </w:p>
          <w:p w14:paraId="42F4E6C3" w14:textId="78718382" w:rsidR="00941897" w:rsidRDefault="00A87EE7" w:rsidP="00A87EE7">
            <w:pPr>
              <w:jc w:val="both"/>
            </w:pPr>
            <w:r>
              <w:t>2.7.</w:t>
            </w:r>
            <w:r w:rsidR="00394785">
              <w:t>1</w:t>
            </w:r>
            <w:r w:rsidR="00A45C55">
              <w:t>2</w:t>
            </w:r>
            <w:r>
              <w:t xml:space="preserve">. </w:t>
            </w:r>
            <w:r w:rsidR="00394785" w:rsidRPr="00394785">
              <w:t>Maitinima</w:t>
            </w:r>
            <w:r w:rsidR="00394785">
              <w:t>s</w:t>
            </w:r>
            <w:r w:rsidR="00394785" w:rsidRPr="00394785">
              <w:t xml:space="preserve"> skirstom</w:t>
            </w:r>
            <w:r w:rsidR="00394785">
              <w:t>as</w:t>
            </w:r>
            <w:r w:rsidR="00394785" w:rsidRPr="00394785">
              <w:t xml:space="preserve"> į pagrindinius ‒ pusryčius, pietus, vakarienę ir papildomus ‒ priešpiečius, pavakarius, naktipiečius. Pusryčiams vaikas turi gauti 20–25 proc., pietums – 30–35 proc., vakarienei – 20–25 proc., priešpiečiams, pavakariams ir (ar) naktipiečiams – po 10 proc. rekomenduojamo paros maisto raciono kaloringumo</w:t>
            </w:r>
            <w:r w:rsidR="00394785">
              <w:t xml:space="preserve">. </w:t>
            </w:r>
            <w:r w:rsidR="00394785" w:rsidRPr="00394785">
              <w:t>Jei vaikai maitinimų metu turi galimybę patys įsidėti maisto, šio punkto nuostatos netaikomos.</w:t>
            </w:r>
          </w:p>
          <w:p w14:paraId="7F7297F9" w14:textId="3E8CBDEE" w:rsidR="00941897" w:rsidRDefault="00941897" w:rsidP="00941897">
            <w:pPr>
              <w:jc w:val="both"/>
            </w:pPr>
            <w:r>
              <w:t>2.7.1</w:t>
            </w:r>
            <w:r w:rsidR="007E11FA">
              <w:t>3</w:t>
            </w:r>
            <w:r>
              <w:t>.</w:t>
            </w:r>
            <w:r w:rsidR="00394785" w:rsidRPr="00394785">
              <w:t xml:space="preserve"> </w:t>
            </w:r>
            <w:r>
              <w:t xml:space="preserve">Pagamintas maistas ir gėrimai patiekiami naudojant Tiekėjo stalo indus ir įrankius. </w:t>
            </w:r>
            <w:r w:rsidRPr="00941897">
              <w:t>Draudžiama naudoti susidėvėjusius, ištrupėjusius, įskilusius, apdaužytais kraštais indus bei aliumininius įrankius ir indus.</w:t>
            </w:r>
          </w:p>
          <w:p w14:paraId="7F77FFB1" w14:textId="358ABDF5" w:rsidR="00941897" w:rsidRDefault="00941897" w:rsidP="00941897">
            <w:pPr>
              <w:jc w:val="both"/>
            </w:pPr>
            <w:r>
              <w:t>2.7.1</w:t>
            </w:r>
            <w:r w:rsidR="007E11FA">
              <w:t>4</w:t>
            </w:r>
            <w:r>
              <w:t>. Turi būti užtikrinta, kad maitinimo paslauga bus teikiama vaikų maitinimui pritaikytoje vietoje (patalpa arba palapinė, kurioje pastatyti stalai, suolai-kėdės), įrengta maisto išdavimo vieta.</w:t>
            </w:r>
          </w:p>
          <w:p w14:paraId="06246A68" w14:textId="0FCE0EAA" w:rsidR="00941897" w:rsidRDefault="00941897" w:rsidP="00941897">
            <w:pPr>
              <w:jc w:val="both"/>
            </w:pPr>
            <w:r>
              <w:t>2.8. Maitinimo organizavimas:</w:t>
            </w:r>
          </w:p>
          <w:p w14:paraId="2A1DD674" w14:textId="32C172AB" w:rsidR="00A87EE7" w:rsidRDefault="00941897" w:rsidP="00A87EE7">
            <w:pPr>
              <w:jc w:val="both"/>
            </w:pPr>
            <w:r>
              <w:t xml:space="preserve">2.8.1. </w:t>
            </w:r>
            <w:r w:rsidR="00A87EE7">
              <w:t xml:space="preserve">Stovyklose </w:t>
            </w:r>
            <w:r>
              <w:t xml:space="preserve">metu </w:t>
            </w:r>
            <w:r w:rsidR="00A87EE7">
              <w:t>maitinimo paslaug</w:t>
            </w:r>
            <w:r>
              <w:t>a</w:t>
            </w:r>
            <w:r w:rsidR="00A87EE7">
              <w:t xml:space="preserve"> teikia</w:t>
            </w:r>
            <w:r>
              <w:t>ma</w:t>
            </w:r>
            <w:r w:rsidR="00A87EE7">
              <w:t xml:space="preserve"> 4 (keturis) kartus per parą pagal maitinimo grafiką:</w:t>
            </w:r>
          </w:p>
          <w:p w14:paraId="55B8EEBD" w14:textId="3AEF0B1A" w:rsidR="00A87EE7" w:rsidRPr="000F63F7" w:rsidRDefault="00E83526" w:rsidP="00E83526">
            <w:pPr>
              <w:pStyle w:val="Sraopastraipa"/>
              <w:tabs>
                <w:tab w:val="left" w:pos="312"/>
              </w:tabs>
              <w:ind w:left="28"/>
              <w:jc w:val="both"/>
            </w:pPr>
            <w:r>
              <w:t>P</w:t>
            </w:r>
            <w:r w:rsidR="00A87EE7" w:rsidRPr="00E83526">
              <w:t xml:space="preserve">usryčiai </w:t>
            </w:r>
            <w:r w:rsidR="00941897" w:rsidRPr="000F63F7">
              <w:t>-</w:t>
            </w:r>
            <w:r w:rsidR="00A87EE7" w:rsidRPr="000F63F7">
              <w:t xml:space="preserve"> nuo 08.00 iki 09.00</w:t>
            </w:r>
            <w:r w:rsidRPr="000F63F7">
              <w:t xml:space="preserve"> val.</w:t>
            </w:r>
          </w:p>
          <w:p w14:paraId="1823CC56" w14:textId="3B747C64" w:rsidR="00A87EE7" w:rsidRPr="000F63F7" w:rsidRDefault="00E83526" w:rsidP="00E83526">
            <w:pPr>
              <w:pStyle w:val="Sraopastraipa"/>
              <w:tabs>
                <w:tab w:val="left" w:pos="312"/>
              </w:tabs>
              <w:ind w:left="28"/>
              <w:jc w:val="both"/>
            </w:pPr>
            <w:r w:rsidRPr="000F63F7">
              <w:t>P</w:t>
            </w:r>
            <w:r w:rsidR="00A87EE7" w:rsidRPr="000F63F7">
              <w:t xml:space="preserve">ietūs </w:t>
            </w:r>
            <w:r w:rsidR="00941897" w:rsidRPr="000F63F7">
              <w:t>-</w:t>
            </w:r>
            <w:r w:rsidR="00A87EE7" w:rsidRPr="000F63F7">
              <w:t xml:space="preserve"> </w:t>
            </w:r>
            <w:r w:rsidR="00941897" w:rsidRPr="000F63F7">
              <w:t>nuo</w:t>
            </w:r>
            <w:r w:rsidR="00A87EE7" w:rsidRPr="000F63F7">
              <w:t>12.00 iki 13.00</w:t>
            </w:r>
            <w:r w:rsidRPr="000F63F7">
              <w:t xml:space="preserve"> val.</w:t>
            </w:r>
          </w:p>
          <w:p w14:paraId="7903EEA8" w14:textId="317CE421" w:rsidR="00A87EE7" w:rsidRPr="000F63F7" w:rsidRDefault="00E83526" w:rsidP="00E83526">
            <w:pPr>
              <w:pStyle w:val="Sraopastraipa"/>
              <w:tabs>
                <w:tab w:val="left" w:pos="312"/>
              </w:tabs>
              <w:ind w:left="28"/>
              <w:jc w:val="both"/>
            </w:pPr>
            <w:r w:rsidRPr="000F63F7">
              <w:t>P</w:t>
            </w:r>
            <w:r w:rsidR="00A87EE7" w:rsidRPr="000F63F7">
              <w:t xml:space="preserve">avakariai </w:t>
            </w:r>
            <w:r w:rsidR="00941897" w:rsidRPr="000F63F7">
              <w:t xml:space="preserve">- </w:t>
            </w:r>
            <w:r w:rsidR="00A87EE7" w:rsidRPr="000F63F7">
              <w:t>nuo 16.00 iki 16.30</w:t>
            </w:r>
            <w:r w:rsidRPr="000F63F7">
              <w:t xml:space="preserve"> val.</w:t>
            </w:r>
          </w:p>
          <w:p w14:paraId="65403716" w14:textId="7122A60C" w:rsidR="00A87EE7" w:rsidRPr="000F63F7" w:rsidRDefault="00E83526" w:rsidP="00E83526">
            <w:pPr>
              <w:pStyle w:val="Sraopastraipa"/>
              <w:tabs>
                <w:tab w:val="left" w:pos="312"/>
              </w:tabs>
              <w:ind w:left="28"/>
              <w:jc w:val="both"/>
            </w:pPr>
            <w:r w:rsidRPr="000F63F7">
              <w:t>V</w:t>
            </w:r>
            <w:r w:rsidR="00A87EE7" w:rsidRPr="000F63F7">
              <w:t xml:space="preserve">akarienė </w:t>
            </w:r>
            <w:r w:rsidRPr="000F63F7">
              <w:t xml:space="preserve">- </w:t>
            </w:r>
            <w:r w:rsidR="00A87EE7" w:rsidRPr="000F63F7">
              <w:t>nuo 18.00 iki 19.00</w:t>
            </w:r>
            <w:r w:rsidRPr="000F63F7">
              <w:t xml:space="preserve"> val.</w:t>
            </w:r>
          </w:p>
          <w:p w14:paraId="6B8E3044" w14:textId="2A39A7DA" w:rsidR="00A87EE7" w:rsidRPr="000F63F7" w:rsidRDefault="00E83526" w:rsidP="00A87EE7">
            <w:pPr>
              <w:jc w:val="both"/>
            </w:pPr>
            <w:r w:rsidRPr="000F63F7">
              <w:t>2.8.2.</w:t>
            </w:r>
            <w:r w:rsidR="00A87EE7" w:rsidRPr="000F63F7">
              <w:t xml:space="preserve"> Šalių susitarimu gali būti nustatytas ir kitas maisto pateikimo laikas.</w:t>
            </w:r>
          </w:p>
          <w:p w14:paraId="48DE8DE0" w14:textId="47B7F1DA" w:rsidR="00A87EE7" w:rsidRDefault="00A87EE7" w:rsidP="00A87EE7">
            <w:pPr>
              <w:jc w:val="both"/>
            </w:pPr>
            <w:r w:rsidRPr="000F63F7">
              <w:t>2.</w:t>
            </w:r>
            <w:r w:rsidR="00E83526" w:rsidRPr="000F63F7">
              <w:t>8.3</w:t>
            </w:r>
            <w:r w:rsidRPr="000F63F7">
              <w:t>. Dienos porcijų poreikis ateinančiai dienai pateikiamas tiekėjui einamos dienos iki 15</w:t>
            </w:r>
            <w:r w:rsidR="000F63F7" w:rsidRPr="000F63F7">
              <w:t>.00</w:t>
            </w:r>
            <w:r w:rsidRPr="000F63F7">
              <w:t xml:space="preserve"> val. Pasikeitus dalyvių skaičiui, pagal patikslintus duomenis tiekėjas koreguoj</w:t>
            </w:r>
            <w:r>
              <w:t>a gaminamų porcijų skaičių.</w:t>
            </w:r>
          </w:p>
          <w:p w14:paraId="043D577D" w14:textId="5C6926CE" w:rsidR="00E83526" w:rsidRPr="00E83526" w:rsidRDefault="00E83526" w:rsidP="00A87EE7">
            <w:pPr>
              <w:jc w:val="both"/>
              <w:rPr>
                <w:b/>
                <w:bCs/>
              </w:rPr>
            </w:pPr>
            <w:r w:rsidRPr="00E83526">
              <w:rPr>
                <w:b/>
                <w:bCs/>
              </w:rPr>
              <w:t>Infrastruktūra.</w:t>
            </w:r>
          </w:p>
          <w:p w14:paraId="145FFE6F" w14:textId="1F1466DF" w:rsidR="00C85DFB" w:rsidRDefault="00C85DFB" w:rsidP="00C85DFB">
            <w:pPr>
              <w:jc w:val="both"/>
            </w:pPr>
            <w:r w:rsidRPr="007954DC">
              <w:t>2.</w:t>
            </w:r>
            <w:r w:rsidR="00AE212F">
              <w:t>9</w:t>
            </w:r>
            <w:r w:rsidRPr="007954DC">
              <w:t>.</w:t>
            </w:r>
            <w:r w:rsidRPr="006D5B87">
              <w:rPr>
                <w:b/>
                <w:bCs/>
              </w:rPr>
              <w:t xml:space="preserve"> </w:t>
            </w:r>
            <w:r w:rsidR="006D5B87">
              <w:t>Stovykl</w:t>
            </w:r>
            <w:r w:rsidR="00E83526">
              <w:t xml:space="preserve">oje </w:t>
            </w:r>
            <w:r w:rsidR="006D5B87">
              <w:t>turi būti:</w:t>
            </w:r>
          </w:p>
          <w:p w14:paraId="59AA4212" w14:textId="6439227C" w:rsidR="00C85DFB" w:rsidRPr="000F63F7" w:rsidRDefault="00C85DFB" w:rsidP="00C85DFB">
            <w:pPr>
              <w:jc w:val="both"/>
            </w:pPr>
            <w:r>
              <w:t>2.</w:t>
            </w:r>
            <w:r w:rsidR="00AE212F">
              <w:t>9</w:t>
            </w:r>
            <w:r>
              <w:t>.1</w:t>
            </w:r>
            <w:r w:rsidRPr="000F63F7">
              <w:t xml:space="preserve">. </w:t>
            </w:r>
            <w:r w:rsidR="006D5B87" w:rsidRPr="000F63F7">
              <w:t>Sporto aikštynas (bent viena krepšinio, futbolo ar tinklinio aikštelė).</w:t>
            </w:r>
          </w:p>
          <w:p w14:paraId="43043D93" w14:textId="5FD49C40" w:rsidR="00C85DFB" w:rsidRPr="000F63F7" w:rsidRDefault="00C85DFB" w:rsidP="00C85DFB">
            <w:pPr>
              <w:jc w:val="both"/>
            </w:pPr>
            <w:r w:rsidRPr="000F63F7">
              <w:t>2.</w:t>
            </w:r>
            <w:r w:rsidR="00AE212F">
              <w:t>9</w:t>
            </w:r>
            <w:r w:rsidRPr="000F63F7">
              <w:t xml:space="preserve">.2. </w:t>
            </w:r>
            <w:r w:rsidR="006D5B87" w:rsidRPr="000F63F7">
              <w:t>Erdvė skirta lauko užsiėmimams.</w:t>
            </w:r>
          </w:p>
          <w:p w14:paraId="73B59164" w14:textId="64F19528" w:rsidR="00C85DFB" w:rsidRPr="000F63F7" w:rsidRDefault="00C85DFB" w:rsidP="00C85DFB">
            <w:pPr>
              <w:jc w:val="both"/>
            </w:pPr>
            <w:r w:rsidRPr="000F63F7">
              <w:t>2.</w:t>
            </w:r>
            <w:r w:rsidR="00AE212F">
              <w:t>9</w:t>
            </w:r>
            <w:r w:rsidRPr="000F63F7">
              <w:t>.</w:t>
            </w:r>
            <w:r w:rsidR="006D5B87" w:rsidRPr="000F63F7">
              <w:t>3</w:t>
            </w:r>
            <w:r w:rsidRPr="000F63F7">
              <w:t xml:space="preserve">. </w:t>
            </w:r>
            <w:r w:rsidR="006D5B87" w:rsidRPr="000F63F7">
              <w:t>Vandens telkinys, tinkamas maudytis.</w:t>
            </w:r>
          </w:p>
          <w:p w14:paraId="179795E7" w14:textId="7FBBDB9D" w:rsidR="00C85DFB" w:rsidRPr="000F63F7" w:rsidRDefault="00C85DFB" w:rsidP="00C85DFB">
            <w:pPr>
              <w:jc w:val="both"/>
            </w:pPr>
            <w:r w:rsidRPr="000F63F7">
              <w:t>2.</w:t>
            </w:r>
            <w:r w:rsidR="00AE212F">
              <w:t>9</w:t>
            </w:r>
            <w:r w:rsidRPr="000F63F7">
              <w:t>.</w:t>
            </w:r>
            <w:r w:rsidR="006D5B87" w:rsidRPr="000F63F7">
              <w:t>4</w:t>
            </w:r>
            <w:r w:rsidRPr="000F63F7">
              <w:t xml:space="preserve">. </w:t>
            </w:r>
            <w:r w:rsidR="006D5B87" w:rsidRPr="000F63F7">
              <w:t xml:space="preserve">Konferencijų </w:t>
            </w:r>
            <w:r w:rsidR="006D5B87" w:rsidRPr="002B0F1B">
              <w:t>salė (</w:t>
            </w:r>
            <w:r w:rsidR="007D1CCE" w:rsidRPr="002B0F1B">
              <w:t>ne mažiau nei</w:t>
            </w:r>
            <w:r w:rsidR="006D5B87" w:rsidRPr="002B0F1B">
              <w:t xml:space="preserve"> 1</w:t>
            </w:r>
            <w:r w:rsidR="000F63F7" w:rsidRPr="002B0F1B">
              <w:t>0</w:t>
            </w:r>
            <w:r w:rsidR="006D5B87" w:rsidRPr="002B0F1B">
              <w:t>0</w:t>
            </w:r>
            <w:r w:rsidR="006D5B87" w:rsidRPr="000F63F7">
              <w:t xml:space="preserve"> žmonių) su multimedija.</w:t>
            </w:r>
          </w:p>
          <w:p w14:paraId="6FE75716" w14:textId="7A7E4F48" w:rsidR="00E83526" w:rsidRPr="000F63F7" w:rsidRDefault="00C85DFB" w:rsidP="000F63F7">
            <w:pPr>
              <w:jc w:val="both"/>
              <w:rPr>
                <w:color w:val="2E74B5" w:themeColor="accent5" w:themeShade="BF"/>
              </w:rPr>
            </w:pPr>
            <w:r w:rsidRPr="000F63F7">
              <w:t>2.</w:t>
            </w:r>
            <w:r w:rsidR="00AE212F">
              <w:t>9</w:t>
            </w:r>
            <w:r w:rsidRPr="000F63F7">
              <w:t>.</w:t>
            </w:r>
            <w:r w:rsidR="006D5B87" w:rsidRPr="000F63F7">
              <w:t>5</w:t>
            </w:r>
            <w:r w:rsidRPr="000F63F7">
              <w:t xml:space="preserve">. </w:t>
            </w:r>
            <w:r w:rsidR="006D5B87" w:rsidRPr="000F63F7">
              <w:t>Laužavietės.</w:t>
            </w:r>
          </w:p>
        </w:tc>
      </w:tr>
      <w:tr w:rsidR="00A87EE7" w14:paraId="538D0738" w14:textId="77777777" w:rsidTr="00A73D35">
        <w:trPr>
          <w:trHeight w:val="3432"/>
        </w:trPr>
        <w:tc>
          <w:tcPr>
            <w:tcW w:w="566" w:type="dxa"/>
          </w:tcPr>
          <w:p w14:paraId="6B23868C" w14:textId="7C9D98BB" w:rsidR="00A87EE7" w:rsidRPr="00A87EE7" w:rsidRDefault="00A87EE7" w:rsidP="00E32EAD">
            <w:pPr>
              <w:jc w:val="center"/>
              <w:rPr>
                <w:b/>
                <w:bCs/>
              </w:rPr>
            </w:pPr>
            <w:r w:rsidRPr="00A87EE7">
              <w:rPr>
                <w:b/>
                <w:bCs/>
              </w:rPr>
              <w:lastRenderedPageBreak/>
              <w:t xml:space="preserve">3. </w:t>
            </w:r>
          </w:p>
        </w:tc>
        <w:tc>
          <w:tcPr>
            <w:tcW w:w="2264" w:type="dxa"/>
          </w:tcPr>
          <w:p w14:paraId="63CF5F26" w14:textId="68F59092" w:rsidR="00A87EE7" w:rsidRPr="00A87EE7" w:rsidRDefault="00A87EE7" w:rsidP="00E32EAD">
            <w:pPr>
              <w:rPr>
                <w:b/>
                <w:bCs/>
              </w:rPr>
            </w:pPr>
            <w:r w:rsidRPr="00A87EE7">
              <w:rPr>
                <w:b/>
                <w:bCs/>
              </w:rPr>
              <w:t>Kiti reikalavimai</w:t>
            </w:r>
          </w:p>
        </w:tc>
        <w:tc>
          <w:tcPr>
            <w:tcW w:w="6804" w:type="dxa"/>
          </w:tcPr>
          <w:p w14:paraId="6088F5AB" w14:textId="6AD8B8F5" w:rsidR="00F064A0" w:rsidRDefault="00F064A0" w:rsidP="00C85DFB">
            <w:pPr>
              <w:jc w:val="both"/>
            </w:pPr>
            <w:r w:rsidRPr="00F064A0">
              <w:t>3.</w:t>
            </w:r>
            <w:r w:rsidR="00C85DFB">
              <w:t>1</w:t>
            </w:r>
            <w:r w:rsidRPr="00F064A0">
              <w:t xml:space="preserve"> Paslaugų teik</w:t>
            </w:r>
            <w:r w:rsidR="00C85DFB">
              <w:t>imo metu</w:t>
            </w:r>
            <w:r w:rsidRPr="00F064A0">
              <w:t xml:space="preserve"> privalo </w:t>
            </w:r>
            <w:r w:rsidR="00C85DFB">
              <w:t xml:space="preserve">būti </w:t>
            </w:r>
            <w:r w:rsidRPr="00F064A0">
              <w:t>paskirt</w:t>
            </w:r>
            <w:r w:rsidR="00C85DFB">
              <w:t>as</w:t>
            </w:r>
            <w:r w:rsidRPr="00F064A0">
              <w:t xml:space="preserve"> vien</w:t>
            </w:r>
            <w:r w:rsidR="00C85DFB">
              <w:t>as</w:t>
            </w:r>
            <w:r w:rsidRPr="00F064A0">
              <w:t xml:space="preserve"> arba keli kontaktini</w:t>
            </w:r>
            <w:r w:rsidR="00C85DFB">
              <w:t>ai</w:t>
            </w:r>
            <w:r w:rsidRPr="00F064A0">
              <w:t xml:space="preserve"> asmen</w:t>
            </w:r>
            <w:r w:rsidR="00C85DFB">
              <w:t>y</w:t>
            </w:r>
            <w:r w:rsidRPr="00F064A0">
              <w:t>s, atsaking</w:t>
            </w:r>
            <w:r w:rsidR="00C85DFB">
              <w:t>i</w:t>
            </w:r>
            <w:r w:rsidRPr="00F064A0">
              <w:t xml:space="preserve"> už paslaugos teikimo metu kylančių problemų ir klausimų sprendimą</w:t>
            </w:r>
            <w:r>
              <w:t>.</w:t>
            </w:r>
          </w:p>
          <w:p w14:paraId="5B14F8E5" w14:textId="77777777" w:rsidR="0060295F" w:rsidRDefault="00C85DFB" w:rsidP="00A87EE7">
            <w:pPr>
              <w:jc w:val="both"/>
            </w:pPr>
            <w:r>
              <w:t xml:space="preserve">3.2. </w:t>
            </w:r>
            <w:r w:rsidR="00FD5419">
              <w:t>Stovyklos</w:t>
            </w:r>
            <w:r>
              <w:t xml:space="preserve"> metu turi būti užtikrintas</w:t>
            </w:r>
            <w:r w:rsidR="0060295F">
              <w:t xml:space="preserve"> </w:t>
            </w:r>
            <w:r w:rsidR="00FD5419">
              <w:t xml:space="preserve">elektros energijos ir vandens tiekimas, buitinių atliekų pašalinimas, šildymas (esant poreikiui šiltuoju metų laiku, pastoviai – šaltuoju) </w:t>
            </w:r>
            <w:r w:rsidR="0060295F">
              <w:t>patalpų valymas, teritorijos tvarkymas</w:t>
            </w:r>
            <w:r>
              <w:t xml:space="preserve">, </w:t>
            </w:r>
            <w:r w:rsidRPr="00C85DFB">
              <w:t>žolė</w:t>
            </w:r>
            <w:r w:rsidR="00FD5419">
              <w:t>s</w:t>
            </w:r>
            <w:r w:rsidRPr="00C85DFB">
              <w:t xml:space="preserve"> </w:t>
            </w:r>
            <w:r>
              <w:t xml:space="preserve">privalo būti </w:t>
            </w:r>
            <w:r w:rsidR="00FD5419">
              <w:t xml:space="preserve">reguliariai </w:t>
            </w:r>
            <w:r w:rsidRPr="00C85DFB">
              <w:t>šienau</w:t>
            </w:r>
            <w:r w:rsidR="00FD5419">
              <w:t>jama</w:t>
            </w:r>
            <w:r>
              <w:t xml:space="preserve">, </w:t>
            </w:r>
            <w:r w:rsidR="00FD5419">
              <w:t>neribojama</w:t>
            </w:r>
            <w:r w:rsidR="0060295F">
              <w:t xml:space="preserve"> galimybė naudotis </w:t>
            </w:r>
            <w:r>
              <w:t>nurodyta reikalinga infrastruktūra.</w:t>
            </w:r>
          </w:p>
          <w:p w14:paraId="58CB9681" w14:textId="2A12969B" w:rsidR="00A2037E" w:rsidRDefault="00A2037E" w:rsidP="00A2037E">
            <w:pPr>
              <w:jc w:val="both"/>
            </w:pPr>
            <w:r>
              <w:t>3.3. Esant poreikiui, privalo būti užtikrintas elektros, vandentiekio, kanalizacijos, šildymo ir kitų naudojamų patalpų inžinerinių sistemų gedimų šalinimas.</w:t>
            </w:r>
          </w:p>
          <w:p w14:paraId="4CEDA2D8" w14:textId="7D955F5A" w:rsidR="00A73D35" w:rsidRDefault="00A2037E" w:rsidP="00A87EE7">
            <w:pPr>
              <w:jc w:val="both"/>
            </w:pPr>
            <w:r>
              <w:t>3.4</w:t>
            </w:r>
            <w:r w:rsidR="00A73D35">
              <w:t>. Vykstant LŠS stovykloms, nesuderinus su stovyklos vadovu, dalis stovyklavietės negali būti nuomojama kitiems asmenims, stovyklavietėje negali būti pašalinių asmenų (išskyrus aptarnaujantį personalą).</w:t>
            </w:r>
          </w:p>
        </w:tc>
      </w:tr>
    </w:tbl>
    <w:p w14:paraId="00F1B3D7" w14:textId="77777777" w:rsidR="00E32EAD" w:rsidRDefault="00E32EAD" w:rsidP="00E32EAD">
      <w:pPr>
        <w:jc w:val="center"/>
      </w:pPr>
    </w:p>
    <w:p w14:paraId="7EAC862A" w14:textId="77777777" w:rsidR="002C1488" w:rsidRDefault="002C1488" w:rsidP="00E32EAD">
      <w:pPr>
        <w:jc w:val="center"/>
      </w:pPr>
    </w:p>
    <w:p w14:paraId="79686701" w14:textId="77777777" w:rsidR="00117324" w:rsidRPr="00117324" w:rsidRDefault="00117324" w:rsidP="00117324">
      <w:pPr>
        <w:jc w:val="center"/>
      </w:pPr>
      <w:r w:rsidRPr="00117324">
        <w:t>____________</w:t>
      </w:r>
    </w:p>
    <w:p w14:paraId="43E567D7" w14:textId="77777777" w:rsidR="002C1488" w:rsidRDefault="002C1488" w:rsidP="00117324">
      <w:pPr>
        <w:jc w:val="center"/>
      </w:pPr>
    </w:p>
    <w:sectPr w:rsidR="002C1488" w:rsidSect="00E32EA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91BB4" w14:textId="77777777" w:rsidR="00050B1D" w:rsidRDefault="00050B1D" w:rsidP="00E32EAD">
      <w:r>
        <w:separator/>
      </w:r>
    </w:p>
  </w:endnote>
  <w:endnote w:type="continuationSeparator" w:id="0">
    <w:p w14:paraId="1584A437" w14:textId="77777777" w:rsidR="00050B1D" w:rsidRDefault="00050B1D" w:rsidP="00E3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F9045" w14:textId="77777777" w:rsidR="00050B1D" w:rsidRDefault="00050B1D" w:rsidP="00E32EAD">
      <w:r>
        <w:separator/>
      </w:r>
    </w:p>
  </w:footnote>
  <w:footnote w:type="continuationSeparator" w:id="0">
    <w:p w14:paraId="6A6D07A1" w14:textId="77777777" w:rsidR="00050B1D" w:rsidRDefault="00050B1D" w:rsidP="00E32E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num w:numId="1" w16cid:durableId="618297284">
    <w:abstractNumId w:val="1"/>
  </w:num>
  <w:num w:numId="2" w16cid:durableId="137462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EAD"/>
    <w:rsid w:val="00050B1D"/>
    <w:rsid w:val="00084B89"/>
    <w:rsid w:val="000A74C2"/>
    <w:rsid w:val="000C4FEA"/>
    <w:rsid w:val="000F63F7"/>
    <w:rsid w:val="000F6C07"/>
    <w:rsid w:val="00117324"/>
    <w:rsid w:val="00120353"/>
    <w:rsid w:val="001A4F24"/>
    <w:rsid w:val="001C2D7E"/>
    <w:rsid w:val="001F736C"/>
    <w:rsid w:val="002015A9"/>
    <w:rsid w:val="00220B4D"/>
    <w:rsid w:val="002923FB"/>
    <w:rsid w:val="002B0F1B"/>
    <w:rsid w:val="002C1488"/>
    <w:rsid w:val="00307AD4"/>
    <w:rsid w:val="003167EB"/>
    <w:rsid w:val="00354B4B"/>
    <w:rsid w:val="003741A9"/>
    <w:rsid w:val="00394785"/>
    <w:rsid w:val="003B2091"/>
    <w:rsid w:val="0044113D"/>
    <w:rsid w:val="00490364"/>
    <w:rsid w:val="004B2AE6"/>
    <w:rsid w:val="00532A7B"/>
    <w:rsid w:val="005433C3"/>
    <w:rsid w:val="00594009"/>
    <w:rsid w:val="0060295F"/>
    <w:rsid w:val="006209B7"/>
    <w:rsid w:val="00662D69"/>
    <w:rsid w:val="006C6C9E"/>
    <w:rsid w:val="006D5B87"/>
    <w:rsid w:val="00776B67"/>
    <w:rsid w:val="007954DC"/>
    <w:rsid w:val="007B7468"/>
    <w:rsid w:val="007D1CCE"/>
    <w:rsid w:val="007D34F6"/>
    <w:rsid w:val="007E11FA"/>
    <w:rsid w:val="007F1372"/>
    <w:rsid w:val="007F6D4D"/>
    <w:rsid w:val="00814153"/>
    <w:rsid w:val="00842F88"/>
    <w:rsid w:val="00846CE0"/>
    <w:rsid w:val="00894220"/>
    <w:rsid w:val="00900531"/>
    <w:rsid w:val="00941897"/>
    <w:rsid w:val="009965F5"/>
    <w:rsid w:val="00A2037E"/>
    <w:rsid w:val="00A45C55"/>
    <w:rsid w:val="00A73D35"/>
    <w:rsid w:val="00A773CC"/>
    <w:rsid w:val="00A87EE7"/>
    <w:rsid w:val="00AC106A"/>
    <w:rsid w:val="00AE212F"/>
    <w:rsid w:val="00AF4F4D"/>
    <w:rsid w:val="00B203AF"/>
    <w:rsid w:val="00B446B7"/>
    <w:rsid w:val="00B4675F"/>
    <w:rsid w:val="00BE7409"/>
    <w:rsid w:val="00BF0EBC"/>
    <w:rsid w:val="00BF28BF"/>
    <w:rsid w:val="00C047DA"/>
    <w:rsid w:val="00C15650"/>
    <w:rsid w:val="00C16B0B"/>
    <w:rsid w:val="00C44987"/>
    <w:rsid w:val="00C55E86"/>
    <w:rsid w:val="00C617DA"/>
    <w:rsid w:val="00C85DFB"/>
    <w:rsid w:val="00C967B2"/>
    <w:rsid w:val="00CA013B"/>
    <w:rsid w:val="00CB012C"/>
    <w:rsid w:val="00CC131C"/>
    <w:rsid w:val="00CD5557"/>
    <w:rsid w:val="00CE4D11"/>
    <w:rsid w:val="00CF030D"/>
    <w:rsid w:val="00D04127"/>
    <w:rsid w:val="00D15A1A"/>
    <w:rsid w:val="00D17CD5"/>
    <w:rsid w:val="00D80142"/>
    <w:rsid w:val="00D87A63"/>
    <w:rsid w:val="00DA7A8C"/>
    <w:rsid w:val="00DA7F87"/>
    <w:rsid w:val="00DC09E8"/>
    <w:rsid w:val="00E32EAD"/>
    <w:rsid w:val="00E83526"/>
    <w:rsid w:val="00EC0EF6"/>
    <w:rsid w:val="00EC48DE"/>
    <w:rsid w:val="00ED0407"/>
    <w:rsid w:val="00ED0801"/>
    <w:rsid w:val="00F064A0"/>
    <w:rsid w:val="00F53841"/>
    <w:rsid w:val="00F90580"/>
    <w:rsid w:val="00F95A2C"/>
    <w:rsid w:val="00FD54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C0A85"/>
  <w15:chartTrackingRefBased/>
  <w15:docId w15:val="{008C2200-F27E-4695-9528-3763A954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5A2C"/>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jc w:val="center"/>
    </w:pPr>
    <w:rPr>
      <w:rFonts w:asciiTheme="minorHAnsi" w:eastAsiaTheme="minorHAnsi" w:hAnsiTheme="minorHAnsi" w:cstheme="minorBidi"/>
      <w:b/>
      <w:bCs/>
      <w:kern w:val="2"/>
      <w:sz w:val="22"/>
      <w:szCs w:val="2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line="300" w:lineRule="auto"/>
      <w:ind w:left="697"/>
      <w:jc w:val="center"/>
    </w:pPr>
    <w:rPr>
      <w:rFonts w:eastAsiaTheme="minorHAnsi"/>
      <w:b/>
      <w:kern w:val="2"/>
      <w:sz w:val="28"/>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styleId="Antrats">
    <w:name w:val="header"/>
    <w:basedOn w:val="prastasis"/>
    <w:link w:val="AntratsDiagrama"/>
    <w:uiPriority w:val="99"/>
    <w:unhideWhenUsed/>
    <w:rsid w:val="00E32EAD"/>
    <w:pPr>
      <w:tabs>
        <w:tab w:val="center" w:pos="4819"/>
        <w:tab w:val="right" w:pos="9638"/>
      </w:tabs>
    </w:pPr>
  </w:style>
  <w:style w:type="character" w:customStyle="1" w:styleId="AntratsDiagrama">
    <w:name w:val="Antraštės Diagrama"/>
    <w:basedOn w:val="Numatytasispastraiposriftas"/>
    <w:link w:val="Antrats"/>
    <w:uiPriority w:val="99"/>
    <w:rsid w:val="00E32EAD"/>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E32EAD"/>
    <w:pPr>
      <w:tabs>
        <w:tab w:val="center" w:pos="4819"/>
        <w:tab w:val="right" w:pos="9638"/>
      </w:tabs>
    </w:pPr>
  </w:style>
  <w:style w:type="character" w:customStyle="1" w:styleId="PoratDiagrama">
    <w:name w:val="Poraštė Diagrama"/>
    <w:basedOn w:val="Numatytasispastraiposriftas"/>
    <w:link w:val="Porat"/>
    <w:uiPriority w:val="99"/>
    <w:rsid w:val="00E32EAD"/>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unhideWhenUsed/>
    <w:rsid w:val="00E32EAD"/>
    <w:rPr>
      <w:color w:val="0000FF"/>
      <w:u w:val="single"/>
    </w:rPr>
  </w:style>
  <w:style w:type="character" w:customStyle="1" w:styleId="FontStyle16">
    <w:name w:val="Font Style16"/>
    <w:uiPriority w:val="99"/>
    <w:rsid w:val="00E32EAD"/>
    <w:rPr>
      <w:rFonts w:ascii="Times New Roman" w:hAnsi="Times New Roman" w:cs="Times New Roman"/>
      <w:sz w:val="22"/>
      <w:szCs w:val="22"/>
    </w:rPr>
  </w:style>
  <w:style w:type="character" w:customStyle="1" w:styleId="FontStyle19">
    <w:name w:val="Font Style19"/>
    <w:uiPriority w:val="99"/>
    <w:rsid w:val="00E32EAD"/>
    <w:rPr>
      <w:rFonts w:ascii="Times New Roman" w:hAnsi="Times New Roman" w:cs="Times New Roman"/>
      <w:sz w:val="22"/>
      <w:szCs w:val="22"/>
    </w:rPr>
  </w:style>
  <w:style w:type="table" w:styleId="Lentelstinklelis">
    <w:name w:val="Table Grid"/>
    <w:basedOn w:val="prastojilentel"/>
    <w:uiPriority w:val="39"/>
    <w:rsid w:val="00E32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32EAD"/>
    <w:rPr>
      <w:color w:val="605E5C"/>
      <w:shd w:val="clear" w:color="auto" w:fill="E1DFDD"/>
    </w:rPr>
  </w:style>
  <w:style w:type="paragraph" w:styleId="Sraopastraipa">
    <w:name w:val="List Paragraph"/>
    <w:basedOn w:val="prastasis"/>
    <w:uiPriority w:val="34"/>
    <w:qFormat/>
    <w:rsid w:val="00ED04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01663">
      <w:bodyDiv w:val="1"/>
      <w:marLeft w:val="0"/>
      <w:marRight w:val="0"/>
      <w:marTop w:val="0"/>
      <w:marBottom w:val="0"/>
      <w:divBdr>
        <w:top w:val="none" w:sz="0" w:space="0" w:color="auto"/>
        <w:left w:val="none" w:sz="0" w:space="0" w:color="auto"/>
        <w:bottom w:val="none" w:sz="0" w:space="0" w:color="auto"/>
        <w:right w:val="none" w:sz="0" w:space="0" w:color="auto"/>
      </w:divBdr>
    </w:div>
    <w:div w:id="156679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5963</Words>
  <Characters>3400</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Jurgita Skruibienė</cp:lastModifiedBy>
  <cp:revision>3</cp:revision>
  <dcterms:created xsi:type="dcterms:W3CDTF">2026-05-04T19:53:00Z</dcterms:created>
  <dcterms:modified xsi:type="dcterms:W3CDTF">2026-05-05T05:36:00Z</dcterms:modified>
</cp:coreProperties>
</file>